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2265" w:rsidRPr="00BF2265" w:rsidRDefault="00BF2265" w:rsidP="00BF2265">
      <w:pPr>
        <w:spacing w:after="200" w:line="276" w:lineRule="auto"/>
        <w:jc w:val="center"/>
        <w:outlineLvl w:val="0"/>
        <w:rPr>
          <w:rFonts w:cs="Arial"/>
        </w:rPr>
      </w:pPr>
      <w:r w:rsidRPr="00BF2265">
        <w:rPr>
          <w:rFonts w:cs="Times New Roman"/>
          <w:b/>
        </w:rPr>
        <w:t>ZARZĄDZENIE NR 2/2017/2018</w:t>
      </w:r>
      <w:r w:rsidRPr="00BF2265">
        <w:rPr>
          <w:rFonts w:cs="Times New Roman"/>
          <w:b/>
        </w:rPr>
        <w:br/>
        <w:t>Dyrektora Miejskiego Przedszkola nr 2 w Oławie</w:t>
      </w:r>
      <w:r w:rsidRPr="00BF2265">
        <w:br/>
        <w:t>z dnia15.09.2017 r.</w:t>
      </w:r>
      <w:r w:rsidRPr="00BF2265">
        <w:br/>
      </w:r>
      <w:r w:rsidRPr="00BF2265">
        <w:rPr>
          <w:rFonts w:cs="Arial"/>
        </w:rPr>
        <w:t xml:space="preserve">w sprawie dopuszczenia do użytku programów wychowania przedszkolnego </w:t>
      </w:r>
      <w:r w:rsidRPr="00BF2265">
        <w:rPr>
          <w:rFonts w:cs="Arial"/>
        </w:rPr>
        <w:br/>
        <w:t>na rok szkolny 2017/2018</w:t>
      </w:r>
    </w:p>
    <w:p w:rsidR="00BF2265" w:rsidRPr="00BF2265" w:rsidRDefault="00BF2265" w:rsidP="00BF2265">
      <w:pPr>
        <w:spacing w:after="0" w:line="240" w:lineRule="auto"/>
        <w:outlineLvl w:val="0"/>
        <w:rPr>
          <w:bCs/>
          <w:sz w:val="18"/>
        </w:rPr>
      </w:pPr>
      <w:r w:rsidRPr="00BF2265">
        <w:rPr>
          <w:rFonts w:cs="Times-Roman"/>
        </w:rPr>
        <w:t>Na podstawie:</w:t>
      </w:r>
    </w:p>
    <w:p w:rsidR="00BF2265" w:rsidRPr="00BF2265" w:rsidRDefault="00BF2265" w:rsidP="00BF2265">
      <w:pPr>
        <w:numPr>
          <w:ilvl w:val="0"/>
          <w:numId w:val="2"/>
        </w:numPr>
        <w:tabs>
          <w:tab w:val="num" w:pos="426"/>
        </w:tabs>
        <w:spacing w:after="0" w:line="240" w:lineRule="auto"/>
      </w:pPr>
      <w:hyperlink r:id="rId5" w:tgtFrame="_blank" w:tooltip="Ustawa z 7 września 1991 r. o systemie oświaty (tekst jedn.: Dz.U. z 2016, poz. 1943)" w:history="1">
        <w:r w:rsidRPr="00BF2265">
          <w:t>Ustawy z 7 września 1991 r. o systemie oświaty (tekst jedn.: Dz. U. z 2016 r. poz. 1943 ze zm.)</w:t>
        </w:r>
      </w:hyperlink>
      <w:r w:rsidRPr="00BF2265">
        <w:t xml:space="preserve"> - </w:t>
      </w:r>
      <w:hyperlink r:id="rId6" w:anchor="c_0_k_0_t_0_d_0_r_3_o_0_a_22a_u_6_p_0_l_0_i_0" w:tgtFrame="_blank" w:tooltip="Ustawa z 7 września 1991 r. o systemie oświaty (tekst jedn.: Dz.U. z 2016, poz. 1943)" w:history="1">
        <w:r w:rsidRPr="00BF2265">
          <w:t>art. 22a,</w:t>
        </w:r>
      </w:hyperlink>
    </w:p>
    <w:p w:rsidR="00BF2265" w:rsidRPr="00BF2265" w:rsidRDefault="00BF2265" w:rsidP="00BF2265">
      <w:pPr>
        <w:numPr>
          <w:ilvl w:val="0"/>
          <w:numId w:val="2"/>
        </w:numPr>
        <w:spacing w:before="100" w:beforeAutospacing="1" w:after="100" w:afterAutospacing="1" w:line="240" w:lineRule="auto"/>
      </w:pPr>
      <w:hyperlink r:id="rId7" w:history="1">
        <w:r w:rsidRPr="00BF2265">
          <w:t xml:space="preserve">Ustawy z dnia 14 grudnia 2016 r. - Prawo oświatowe </w:t>
        </w:r>
      </w:hyperlink>
      <w:r w:rsidRPr="00BF2265">
        <w:t xml:space="preserve"> (Dz. U. z 2017 r. poz. 59),</w:t>
      </w:r>
    </w:p>
    <w:p w:rsidR="00BF2265" w:rsidRPr="00BF2265" w:rsidRDefault="00BF2265" w:rsidP="00BF2265">
      <w:pPr>
        <w:numPr>
          <w:ilvl w:val="0"/>
          <w:numId w:val="2"/>
        </w:numPr>
        <w:spacing w:before="100" w:beforeAutospacing="1" w:after="100" w:afterAutospacing="1" w:line="240" w:lineRule="auto"/>
      </w:pPr>
      <w:hyperlink r:id="rId8" w:tgtFrame="_blank" w:tooltip="Rozporządzenie Ministra Edukacji Narodowej z dnia 14 lutego 2017 r. w sprawie podstawy programowej wychowania przedszkolnego oraz podstawy programowej kształcenia ogólnego dla szkoły podstawowej, w tym dla uczniów z niepełnosprawnością intelektualną w stopniu " w:history="1">
        <w:r w:rsidRPr="00BF2265">
          <w:t>Rozporządzenia Ministra Edukacji Narodowej z 14 lutego 2017 r. w sprawie podstawy programowej wychowania przedszkolnego oraz podstawy programowej kształcenia ogólnego dla szkoły podstawowej, w tym dla uczniów z niepełnosprawnością intelektualną w stopniu umiarkowanym lub znacznym, kształcenia ogólnego dla branżowej szkoły I stopnia, kształcenia ogólnego dla szkoły specjalnej przysposabiającej do pracy oraz kształcenia ogólnego dla szkoły policealnej (Dz.U. z 2017 r. poz. 356) - załącznik nr 2</w:t>
        </w:r>
      </w:hyperlink>
      <w:r w:rsidRPr="00BF2265">
        <w:t>,</w:t>
      </w:r>
      <w:r w:rsidRPr="00BF2265">
        <w:br/>
        <w:t xml:space="preserve"> </w:t>
      </w:r>
      <w:r w:rsidRPr="00BF2265">
        <w:rPr>
          <w:rFonts w:cs="Times New Roman"/>
          <w:b/>
        </w:rPr>
        <w:t>zarządza się, co następuje</w:t>
      </w:r>
      <w:r w:rsidRPr="00BF2265">
        <w:rPr>
          <w:rFonts w:cs="Times New Roman"/>
        </w:rPr>
        <w:t>:</w:t>
      </w:r>
    </w:p>
    <w:p w:rsidR="00BF2265" w:rsidRPr="00BF2265" w:rsidRDefault="00BF2265" w:rsidP="00BF2265">
      <w:pPr>
        <w:suppressAutoHyphens/>
        <w:spacing w:after="120" w:line="240" w:lineRule="auto"/>
        <w:jc w:val="center"/>
        <w:rPr>
          <w:rFonts w:eastAsia="SimSun" w:cs="Arial"/>
          <w:bCs/>
          <w:kern w:val="2"/>
          <w:lang w:eastAsia="hi-IN" w:bidi="hi-IN"/>
        </w:rPr>
      </w:pPr>
      <w:r w:rsidRPr="00BF2265">
        <w:rPr>
          <w:rFonts w:eastAsia="SimSun" w:cs="Arial"/>
          <w:bCs/>
          <w:kern w:val="2"/>
          <w:lang w:eastAsia="hi-IN" w:bidi="hi-IN"/>
        </w:rPr>
        <w:t>§ 1</w:t>
      </w:r>
    </w:p>
    <w:p w:rsidR="00BF2265" w:rsidRPr="00BF2265" w:rsidRDefault="00BF2265" w:rsidP="00BF2265">
      <w:pPr>
        <w:suppressAutoHyphens/>
        <w:spacing w:after="120" w:line="240" w:lineRule="auto"/>
        <w:ind w:firstLine="284"/>
        <w:rPr>
          <w:rFonts w:eastAsia="SimSun" w:cs="Arial"/>
          <w:bCs/>
          <w:kern w:val="2"/>
          <w:lang w:eastAsia="hi-IN" w:bidi="hi-IN"/>
        </w:rPr>
      </w:pPr>
      <w:r w:rsidRPr="00BF2265">
        <w:rPr>
          <w:rFonts w:eastAsia="SimSun" w:cs="Arial"/>
          <w:bCs/>
          <w:kern w:val="2"/>
          <w:lang w:eastAsia="hi-IN" w:bidi="hi-IN"/>
        </w:rPr>
        <w:t>Po zasięgnięciu opinii Rady Pedagogicznej</w:t>
      </w:r>
      <w:r w:rsidRPr="00BF2265">
        <w:rPr>
          <w:rFonts w:eastAsia="SimSun" w:cs="Arial"/>
          <w:kern w:val="2"/>
          <w:lang w:eastAsia="hi-IN" w:bidi="hi-IN"/>
        </w:rPr>
        <w:t xml:space="preserve"> </w:t>
      </w:r>
      <w:r w:rsidRPr="00BF2265">
        <w:rPr>
          <w:rFonts w:eastAsia="SimSun" w:cs="Arial"/>
          <w:bCs/>
          <w:kern w:val="2"/>
          <w:lang w:eastAsia="hi-IN" w:bidi="hi-IN"/>
        </w:rPr>
        <w:t>dopuszczam do użytku niżej wymienione programy:</w:t>
      </w:r>
    </w:p>
    <w:p w:rsidR="00BF2265" w:rsidRPr="00BF2265" w:rsidRDefault="00BF2265" w:rsidP="00BF2265">
      <w:pPr>
        <w:snapToGrid w:val="0"/>
        <w:spacing w:after="200" w:line="240" w:lineRule="auto"/>
        <w:rPr>
          <w:rFonts w:ascii="Arial" w:hAnsi="Arial" w:cs="Arial"/>
          <w:sz w:val="20"/>
          <w:szCs w:val="20"/>
        </w:rPr>
      </w:pPr>
      <w:r w:rsidRPr="00BF2265">
        <w:rPr>
          <w:rFonts w:ascii="Arial" w:hAnsi="Arial" w:cs="Arial"/>
          <w:sz w:val="19"/>
          <w:szCs w:val="19"/>
        </w:rPr>
        <w:t xml:space="preserve">Programy </w:t>
      </w:r>
      <w:r w:rsidRPr="00BF2265">
        <w:rPr>
          <w:rFonts w:ascii="Arial" w:hAnsi="Arial" w:cs="Arial"/>
          <w:sz w:val="20"/>
          <w:szCs w:val="20"/>
        </w:rPr>
        <w:t>wiodące:</w:t>
      </w:r>
    </w:p>
    <w:p w:rsidR="00BF2265" w:rsidRPr="00BF2265" w:rsidRDefault="00BF2265" w:rsidP="00BF2265">
      <w:pPr>
        <w:numPr>
          <w:ilvl w:val="0"/>
          <w:numId w:val="1"/>
        </w:numPr>
        <w:snapToGrid w:val="0"/>
        <w:spacing w:after="200" w:line="240" w:lineRule="auto"/>
        <w:contextualSpacing/>
        <w:rPr>
          <w:rFonts w:cs="Arial"/>
        </w:rPr>
      </w:pPr>
      <w:r w:rsidRPr="00BF2265">
        <w:t xml:space="preserve"> </w:t>
      </w:r>
      <w:r w:rsidRPr="00BF2265">
        <w:rPr>
          <w:rFonts w:cs="Arial"/>
        </w:rPr>
        <w:t>„Nasze przedszkole” program edukacji przedszkolnej autor: Małgorzata Kwaśniewska, Wiesława Żaba – Żabińska</w:t>
      </w:r>
    </w:p>
    <w:p w:rsidR="00BF2265" w:rsidRPr="00BF2265" w:rsidRDefault="00BF2265" w:rsidP="00BF2265">
      <w:pPr>
        <w:numPr>
          <w:ilvl w:val="0"/>
          <w:numId w:val="1"/>
        </w:numPr>
        <w:snapToGrid w:val="0"/>
        <w:spacing w:after="200" w:line="240" w:lineRule="auto"/>
        <w:contextualSpacing/>
        <w:rPr>
          <w:rFonts w:eastAsia="Univers-BoldPL" w:cs="Arial"/>
        </w:rPr>
      </w:pPr>
      <w:r w:rsidRPr="00BF2265">
        <w:rPr>
          <w:rFonts w:eastAsia="Univers-BoldPL" w:cs="Arial"/>
        </w:rPr>
        <w:t>Program wychowawczy Miejskiego Przedszkola nr 2 w Oławie „Dla nas każde dziecko jest ważne”</w:t>
      </w:r>
    </w:p>
    <w:p w:rsidR="00BF2265" w:rsidRPr="00BF2265" w:rsidRDefault="00BF2265" w:rsidP="00BF2265">
      <w:pPr>
        <w:snapToGrid w:val="0"/>
        <w:spacing w:after="200" w:line="240" w:lineRule="auto"/>
        <w:ind w:left="390"/>
        <w:contextualSpacing/>
        <w:rPr>
          <w:rFonts w:eastAsia="Univers-BoldPL" w:cs="Arial"/>
        </w:rPr>
      </w:pPr>
      <w:r w:rsidRPr="00BF2265">
        <w:rPr>
          <w:rFonts w:eastAsia="Univers-BoldPL" w:cs="Arial"/>
        </w:rPr>
        <w:t>autor rada Pedagogiczna MP2 w (program własny) autorstwa: A. Chudy, D. Kołodziej,</w:t>
      </w:r>
      <w:r w:rsidRPr="00BF2265">
        <w:rPr>
          <w:rFonts w:eastAsia="Univers-BoldPL" w:cs="Arial"/>
        </w:rPr>
        <w:br/>
        <w:t xml:space="preserve">K. Pokutycka, E. Smyk </w:t>
      </w:r>
    </w:p>
    <w:p w:rsidR="00BF2265" w:rsidRPr="00BF2265" w:rsidRDefault="00BF2265" w:rsidP="00BF2265">
      <w:pPr>
        <w:numPr>
          <w:ilvl w:val="0"/>
          <w:numId w:val="1"/>
        </w:numPr>
        <w:snapToGrid w:val="0"/>
        <w:spacing w:after="200" w:line="240" w:lineRule="auto"/>
        <w:contextualSpacing/>
        <w:rPr>
          <w:rFonts w:eastAsia="Univers-BoldPL" w:cs="Arial"/>
        </w:rPr>
      </w:pPr>
      <w:r w:rsidRPr="00BF2265">
        <w:rPr>
          <w:rFonts w:eastAsia="Univers-BoldPL" w:cs="Arial"/>
        </w:rPr>
        <w:t>Program profilaktyczny „Bezpieczny przedszkolak” (program własny) autorstwa Rady Pedagogicznej MP 2 w Oławie</w:t>
      </w:r>
    </w:p>
    <w:p w:rsidR="00BF2265" w:rsidRPr="00BF2265" w:rsidRDefault="00BF2265" w:rsidP="00BF2265">
      <w:pPr>
        <w:numPr>
          <w:ilvl w:val="0"/>
          <w:numId w:val="1"/>
        </w:numPr>
        <w:snapToGrid w:val="0"/>
        <w:spacing w:after="200" w:line="240" w:lineRule="auto"/>
        <w:contextualSpacing/>
        <w:rPr>
          <w:rFonts w:eastAsia="Univers-BoldPL" w:cs="Arial"/>
        </w:rPr>
      </w:pPr>
      <w:r w:rsidRPr="00BF2265">
        <w:rPr>
          <w:rFonts w:eastAsia="Univers-BoldPL" w:cs="Arial"/>
        </w:rPr>
        <w:t>Program adaptacyjny dla dzieci 3 letnich rozpoczynających edukację w Miejskim Przedszkolu nr 2 w Oławie „Radosny przedszkolak”</w:t>
      </w:r>
    </w:p>
    <w:p w:rsidR="00BF2265" w:rsidRPr="00BF2265" w:rsidRDefault="00BF2265" w:rsidP="00BF2265">
      <w:pPr>
        <w:autoSpaceDE w:val="0"/>
        <w:autoSpaceDN w:val="0"/>
        <w:adjustRightInd w:val="0"/>
        <w:spacing w:after="0" w:line="240" w:lineRule="auto"/>
        <w:ind w:left="30"/>
        <w:rPr>
          <w:rFonts w:ascii="Arial" w:hAnsi="Arial" w:cs="Arial"/>
          <w:sz w:val="20"/>
          <w:szCs w:val="20"/>
        </w:rPr>
      </w:pPr>
      <w:r w:rsidRPr="00BF2265">
        <w:rPr>
          <w:rFonts w:ascii="Arial" w:hAnsi="Arial" w:cs="Arial"/>
          <w:sz w:val="19"/>
          <w:szCs w:val="19"/>
        </w:rPr>
        <w:t xml:space="preserve">Programy </w:t>
      </w:r>
      <w:r w:rsidRPr="00BF2265">
        <w:rPr>
          <w:rFonts w:ascii="Arial" w:hAnsi="Arial" w:cs="Arial"/>
          <w:sz w:val="20"/>
          <w:szCs w:val="20"/>
        </w:rPr>
        <w:t>wspomagające:</w:t>
      </w:r>
    </w:p>
    <w:p w:rsidR="00BF2265" w:rsidRPr="00BF2265" w:rsidRDefault="00BF2265" w:rsidP="00BF2265">
      <w:pPr>
        <w:numPr>
          <w:ilvl w:val="0"/>
          <w:numId w:val="3"/>
        </w:numPr>
        <w:snapToGrid w:val="0"/>
        <w:spacing w:after="200" w:line="240" w:lineRule="auto"/>
        <w:contextualSpacing/>
        <w:rPr>
          <w:rFonts w:eastAsia="Univers-BoldPL" w:cs="Arial"/>
        </w:rPr>
      </w:pPr>
      <w:r w:rsidRPr="00BF2265">
        <w:t>Program ćwiczeń ortofonicznych „Dmuchaj, rymuj, śpiewaj, klaszcz, bo to jest Twój czas”</w:t>
      </w:r>
      <w:r w:rsidRPr="00BF2265">
        <w:rPr>
          <w:rFonts w:eastAsia="Univers-BoldPL" w:cs="Arial"/>
        </w:rPr>
        <w:t xml:space="preserve"> (program własny) autorstwa J. Gawlińskiej  </w:t>
      </w:r>
    </w:p>
    <w:p w:rsidR="00BF2265" w:rsidRPr="00BF2265" w:rsidRDefault="00BF2265" w:rsidP="00BF2265">
      <w:pPr>
        <w:numPr>
          <w:ilvl w:val="0"/>
          <w:numId w:val="3"/>
        </w:numPr>
        <w:snapToGrid w:val="0"/>
        <w:spacing w:after="200" w:line="240" w:lineRule="auto"/>
        <w:contextualSpacing/>
        <w:rPr>
          <w:rFonts w:eastAsia="Univers-BoldPL" w:cs="Arial"/>
        </w:rPr>
      </w:pPr>
      <w:r w:rsidRPr="00BF2265">
        <w:t xml:space="preserve">Program gimnastyki korekcyjnej </w:t>
      </w:r>
      <w:r w:rsidRPr="00BF2265">
        <w:rPr>
          <w:rFonts w:eastAsia="Univers-BoldPL" w:cs="Arial"/>
        </w:rPr>
        <w:t>(program własny) autorstwa M. Kuś</w:t>
      </w:r>
    </w:p>
    <w:p w:rsidR="00BF2265" w:rsidRPr="00BF2265" w:rsidRDefault="00BF2265" w:rsidP="00BF2265">
      <w:pPr>
        <w:numPr>
          <w:ilvl w:val="0"/>
          <w:numId w:val="3"/>
        </w:numPr>
        <w:snapToGrid w:val="0"/>
        <w:spacing w:after="200" w:line="240" w:lineRule="auto"/>
        <w:contextualSpacing/>
        <w:rPr>
          <w:rFonts w:eastAsia="Univers-BoldPL" w:cs="Arial"/>
        </w:rPr>
      </w:pPr>
      <w:r w:rsidRPr="00BF2265">
        <w:t xml:space="preserve">Program zajęć dodatkowych rozwijających zainteresowania – Przedszkolaki twórczo myślą </w:t>
      </w:r>
      <w:r w:rsidRPr="00BF2265">
        <w:br/>
        <w:t xml:space="preserve">„W świecie zabaw kreatywnych” </w:t>
      </w:r>
      <w:r w:rsidRPr="00BF2265">
        <w:rPr>
          <w:rFonts w:eastAsia="Univers-BoldPL" w:cs="Arial"/>
        </w:rPr>
        <w:t xml:space="preserve">(program własny) autorstwa K. </w:t>
      </w:r>
      <w:proofErr w:type="spellStart"/>
      <w:r w:rsidRPr="00BF2265">
        <w:rPr>
          <w:rFonts w:eastAsia="Univers-BoldPL" w:cs="Arial"/>
        </w:rPr>
        <w:t>Pokutyckiej</w:t>
      </w:r>
      <w:proofErr w:type="spellEnd"/>
    </w:p>
    <w:p w:rsidR="00BF2265" w:rsidRPr="00BF2265" w:rsidRDefault="00BF2265" w:rsidP="00BF2265">
      <w:pPr>
        <w:numPr>
          <w:ilvl w:val="0"/>
          <w:numId w:val="3"/>
        </w:numPr>
        <w:snapToGrid w:val="0"/>
        <w:spacing w:after="200" w:line="240" w:lineRule="auto"/>
        <w:contextualSpacing/>
        <w:rPr>
          <w:rFonts w:eastAsia="Univers-BoldPL" w:cs="Arial"/>
        </w:rPr>
      </w:pPr>
      <w:r w:rsidRPr="00BF2265">
        <w:t xml:space="preserve">Program do nauki j. angielskiego </w:t>
      </w:r>
    </w:p>
    <w:p w:rsidR="00BF2265" w:rsidRPr="00BF2265" w:rsidRDefault="00BF2265" w:rsidP="00BF2265">
      <w:pPr>
        <w:snapToGrid w:val="0"/>
        <w:spacing w:after="200" w:line="240" w:lineRule="auto"/>
        <w:ind w:left="390"/>
        <w:contextualSpacing/>
        <w:jc w:val="center"/>
        <w:rPr>
          <w:rFonts w:eastAsia="Univers-BoldPL" w:cs="Arial"/>
        </w:rPr>
      </w:pPr>
      <w:r w:rsidRPr="00BF2265">
        <w:rPr>
          <w:rFonts w:cs="Arial"/>
          <w:b/>
        </w:rPr>
        <w:t>§ 2</w:t>
      </w:r>
    </w:p>
    <w:p w:rsidR="00BF2265" w:rsidRPr="00BF2265" w:rsidRDefault="00BF2265" w:rsidP="00BF2265">
      <w:pPr>
        <w:spacing w:after="200" w:line="240" w:lineRule="auto"/>
        <w:ind w:firstLine="708"/>
        <w:jc w:val="both"/>
        <w:rPr>
          <w:rFonts w:cs="Arial"/>
        </w:rPr>
      </w:pPr>
      <w:r w:rsidRPr="00BF2265">
        <w:rPr>
          <w:rFonts w:cs="Arial"/>
        </w:rPr>
        <w:t xml:space="preserve">Programy wychowania przedszkolnego, wymienione w § 1, umieszczone zostają w Zestawie Programów Wychowania Przedszkolnego dopuszczonych do użytku w Miejskim Przedszkolu nr 2 </w:t>
      </w:r>
      <w:r w:rsidRPr="00BF2265">
        <w:rPr>
          <w:rFonts w:cs="Arial"/>
        </w:rPr>
        <w:br/>
        <w:t xml:space="preserve">w Oławie w roku szkolnym </w:t>
      </w:r>
      <w:r w:rsidRPr="00BF2265">
        <w:rPr>
          <w:rFonts w:cs="Arial"/>
          <w:bCs/>
        </w:rPr>
        <w:t>2017/2018</w:t>
      </w:r>
      <w:r w:rsidRPr="00BF2265">
        <w:rPr>
          <w:rFonts w:cs="Arial"/>
        </w:rPr>
        <w:t>.</w:t>
      </w:r>
    </w:p>
    <w:p w:rsidR="00BF2265" w:rsidRPr="00BF2265" w:rsidRDefault="00BF2265" w:rsidP="00BF2265">
      <w:pPr>
        <w:spacing w:after="200" w:line="240" w:lineRule="auto"/>
        <w:jc w:val="center"/>
        <w:rPr>
          <w:rFonts w:cs="Arial"/>
          <w:b/>
        </w:rPr>
      </w:pPr>
      <w:r w:rsidRPr="00BF2265">
        <w:rPr>
          <w:rFonts w:cs="Arial"/>
          <w:b/>
        </w:rPr>
        <w:t>§ 3</w:t>
      </w:r>
    </w:p>
    <w:p w:rsidR="00BF2265" w:rsidRPr="00BF2265" w:rsidRDefault="00BF2265" w:rsidP="00BF2265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BF2265">
        <w:rPr>
          <w:rFonts w:cs="Arial"/>
        </w:rPr>
        <w:t>Zarządzenie wchodzi w życie z dniem podpisania z mocą obowiązującą od dnia 01 września2017 r.</w:t>
      </w:r>
    </w:p>
    <w:p w:rsidR="00BF2265" w:rsidRPr="00BF2265" w:rsidRDefault="00BF2265" w:rsidP="00BF2265">
      <w:pPr>
        <w:tabs>
          <w:tab w:val="left" w:pos="2055"/>
        </w:tabs>
        <w:spacing w:after="200" w:line="276" w:lineRule="auto"/>
        <w:rPr>
          <w:rFonts w:cs="Arial"/>
          <w:b/>
        </w:rPr>
      </w:pPr>
    </w:p>
    <w:p w:rsidR="00535A96" w:rsidRDefault="00535A96">
      <w:bookmarkStart w:id="0" w:name="_GoBack"/>
      <w:bookmarkEnd w:id="0"/>
    </w:p>
    <w:sectPr w:rsidR="00535A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Univers-BoldPL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6E7FC3"/>
    <w:multiLevelType w:val="hybridMultilevel"/>
    <w:tmpl w:val="5B507502"/>
    <w:lvl w:ilvl="0" w:tplc="85942590">
      <w:start w:val="1"/>
      <w:numFmt w:val="decimal"/>
      <w:lvlText w:val="%1."/>
      <w:lvlJc w:val="left"/>
      <w:pPr>
        <w:ind w:left="720" w:hanging="360"/>
      </w:pPr>
      <w:rPr>
        <w:rFonts w:eastAsiaTheme="minorHAnsi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E24B34"/>
    <w:multiLevelType w:val="multilevel"/>
    <w:tmpl w:val="B5F869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9B40C47"/>
    <w:multiLevelType w:val="hybridMultilevel"/>
    <w:tmpl w:val="2B2459E4"/>
    <w:lvl w:ilvl="0" w:tplc="E11A34BA">
      <w:start w:val="1"/>
      <w:numFmt w:val="decimal"/>
      <w:lvlText w:val="%1."/>
      <w:lvlJc w:val="left"/>
      <w:pPr>
        <w:ind w:left="390" w:hanging="360"/>
      </w:pPr>
      <w:rPr>
        <w:rFonts w:ascii="Arial" w:eastAsiaTheme="minorHAnsi" w:hAnsi="Arial" w:cs="Arial"/>
        <w:b/>
      </w:rPr>
    </w:lvl>
    <w:lvl w:ilvl="1" w:tplc="04150019" w:tentative="1">
      <w:start w:val="1"/>
      <w:numFmt w:val="lowerLetter"/>
      <w:lvlText w:val="%2."/>
      <w:lvlJc w:val="left"/>
      <w:pPr>
        <w:ind w:left="1110" w:hanging="360"/>
      </w:pPr>
    </w:lvl>
    <w:lvl w:ilvl="2" w:tplc="0415001B" w:tentative="1">
      <w:start w:val="1"/>
      <w:numFmt w:val="lowerRoman"/>
      <w:lvlText w:val="%3."/>
      <w:lvlJc w:val="right"/>
      <w:pPr>
        <w:ind w:left="1830" w:hanging="180"/>
      </w:pPr>
    </w:lvl>
    <w:lvl w:ilvl="3" w:tplc="0415000F" w:tentative="1">
      <w:start w:val="1"/>
      <w:numFmt w:val="decimal"/>
      <w:lvlText w:val="%4."/>
      <w:lvlJc w:val="left"/>
      <w:pPr>
        <w:ind w:left="2550" w:hanging="360"/>
      </w:pPr>
    </w:lvl>
    <w:lvl w:ilvl="4" w:tplc="04150019" w:tentative="1">
      <w:start w:val="1"/>
      <w:numFmt w:val="lowerLetter"/>
      <w:lvlText w:val="%5."/>
      <w:lvlJc w:val="left"/>
      <w:pPr>
        <w:ind w:left="3270" w:hanging="360"/>
      </w:pPr>
    </w:lvl>
    <w:lvl w:ilvl="5" w:tplc="0415001B" w:tentative="1">
      <w:start w:val="1"/>
      <w:numFmt w:val="lowerRoman"/>
      <w:lvlText w:val="%6."/>
      <w:lvlJc w:val="right"/>
      <w:pPr>
        <w:ind w:left="3990" w:hanging="180"/>
      </w:pPr>
    </w:lvl>
    <w:lvl w:ilvl="6" w:tplc="0415000F" w:tentative="1">
      <w:start w:val="1"/>
      <w:numFmt w:val="decimal"/>
      <w:lvlText w:val="%7."/>
      <w:lvlJc w:val="left"/>
      <w:pPr>
        <w:ind w:left="4710" w:hanging="360"/>
      </w:pPr>
    </w:lvl>
    <w:lvl w:ilvl="7" w:tplc="04150019" w:tentative="1">
      <w:start w:val="1"/>
      <w:numFmt w:val="lowerLetter"/>
      <w:lvlText w:val="%8."/>
      <w:lvlJc w:val="left"/>
      <w:pPr>
        <w:ind w:left="5430" w:hanging="360"/>
      </w:pPr>
    </w:lvl>
    <w:lvl w:ilvl="8" w:tplc="0415001B" w:tentative="1">
      <w:start w:val="1"/>
      <w:numFmt w:val="lowerRoman"/>
      <w:lvlText w:val="%9."/>
      <w:lvlJc w:val="right"/>
      <w:pPr>
        <w:ind w:left="615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265"/>
    <w:rsid w:val="00535A96"/>
    <w:rsid w:val="00BF2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60AC8A-E59A-4FE2-A7B6-33AA22537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rtaloswiatowy.pl/analizy-i-interpretacje/ksztalcenie-i-wychowanie/rozporzadzenie-ministra-edukacji-narodowej-z-dnia-14-lutego-2017-r.-w-sprawie-podstawy-programowej-wychowania-przedszkolnego-oraz-podstawy-programowej-ksztalcenia-ogolnego-dla-szkoly-podstawowej-w-tym-dla-uczniow-z-niepelnosprawnoscia-intelektualna-w-stopniu-umiarkowanym-lub-znacznym-ksztalcenia-ogolnego-dla-branzowej-szkoly-i-stopnia-ksztalcenia-ogolnego-dla-szkoly-specjalnej-przysposabiajacej-do-pracy-oraz-ksztalcenia-ogolnego-dla-szkoly-policealnej-dz.u.-z-2017-r.-poz.-356-14530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nadzor-pedagogiczny.pl/ustawa-z-dnia-14-grudnia-2016-r-prawo-oswiatowe/pobierz-akt/66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portaloswiatowy.pl/analizy-i-interpretacje/organizacja-pracy/ustawa-z-7-wrzesnia-1991-r.-o-systemie-oswiaty-tekst-jedn.-dz.u.-z-2016-poz.-1943-10023.html" TargetMode="External"/><Relationship Id="rId5" Type="http://schemas.openxmlformats.org/officeDocument/2006/relationships/hyperlink" Target="https://www.portaloswiatowy.pl/analizy-i-interpretacje/organizacja-pracy/ustawa-z-7-wrzesnia-1991-r.-o-systemie-oswiaty-tekst-jedn.-dz.u.-z-2016-poz.-1943-10023.html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557</Words>
  <Characters>3344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1</cp:revision>
  <dcterms:created xsi:type="dcterms:W3CDTF">2018-02-09T08:48:00Z</dcterms:created>
  <dcterms:modified xsi:type="dcterms:W3CDTF">2018-02-09T08:49:00Z</dcterms:modified>
</cp:coreProperties>
</file>