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61FA" w:rsidRDefault="003D61FA" w:rsidP="003D61FA">
      <w:pPr>
        <w:jc w:val="center"/>
        <w:rPr>
          <w:b/>
          <w:i/>
        </w:rPr>
      </w:pPr>
      <w:r>
        <w:t>UCHWAŁA NR 6/2017/2018</w:t>
      </w:r>
      <w:r>
        <w:br/>
        <w:t xml:space="preserve">Rady Pedagogicznej Miejskiego Przedszkola Nr 2 w Oławie </w:t>
      </w:r>
      <w:r>
        <w:br/>
        <w:t>z dnia 27.11.2017</w:t>
      </w:r>
      <w:r>
        <w:rPr>
          <w:b/>
          <w:i/>
        </w:rPr>
        <w:br/>
      </w:r>
      <w:r>
        <w:t xml:space="preserve">w  sprawie </w:t>
      </w:r>
      <w:r>
        <w:rPr>
          <w:b/>
        </w:rPr>
        <w:t>uchwalenia Statutu Miejskiego Przedszkola nr 2  w Oławie</w:t>
      </w:r>
    </w:p>
    <w:p w:rsidR="003D61FA" w:rsidRDefault="003D61FA" w:rsidP="003D61FA">
      <w:pPr>
        <w:jc w:val="both"/>
      </w:pPr>
    </w:p>
    <w:p w:rsidR="003D61FA" w:rsidRDefault="003D61FA" w:rsidP="003D61FA">
      <w:pPr>
        <w:jc w:val="both"/>
      </w:pPr>
      <w:r>
        <w:t xml:space="preserve">Na podstawie art.72 ust. 1 Ustawy z dnia 14 grudnia 2016 r. – Prawo Oświatowe (Dz. U z 2017 r., </w:t>
      </w:r>
      <w:r>
        <w:br/>
        <w:t xml:space="preserve">poz. 59)  rada pedagogiczna uchwala, co następuje: </w:t>
      </w:r>
    </w:p>
    <w:p w:rsidR="003D61FA" w:rsidRDefault="003D61FA" w:rsidP="003D61FA">
      <w:pPr>
        <w:jc w:val="center"/>
      </w:pPr>
      <w:r>
        <w:t>§ 1.</w:t>
      </w:r>
    </w:p>
    <w:p w:rsidR="003D61FA" w:rsidRDefault="003D61FA" w:rsidP="003D61F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>
        <w:t>Uchwala się Statut Miejskiego Przedszkola nr 2 w Oławie</w:t>
      </w:r>
      <w:r>
        <w:rPr>
          <w:rFonts w:ascii="Times New Roman" w:hAnsi="Times New Roman" w:cs="Times New Roman"/>
          <w:sz w:val="24"/>
          <w:szCs w:val="24"/>
        </w:rPr>
        <w:t xml:space="preserve"> w </w:t>
      </w:r>
      <w:r>
        <w:rPr>
          <w:rFonts w:cs="Times New Roman"/>
        </w:rPr>
        <w:t xml:space="preserve">brzmieniu stanowiącym </w:t>
      </w:r>
      <w:r>
        <w:rPr>
          <w:rFonts w:cs="Times New Roman"/>
          <w:iCs/>
        </w:rPr>
        <w:t xml:space="preserve">załącznik nr 1 </w:t>
      </w:r>
      <w:r>
        <w:rPr>
          <w:rFonts w:cs="Times New Roman"/>
        </w:rPr>
        <w:t>do niniejszej uchwały.</w:t>
      </w:r>
    </w:p>
    <w:p w:rsidR="003D61FA" w:rsidRDefault="003D61FA" w:rsidP="003D61F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D61FA" w:rsidRDefault="003D61FA" w:rsidP="003D61F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</w:rPr>
      </w:pPr>
      <w:r>
        <w:rPr>
          <w:rFonts w:cs="Times New Roman"/>
          <w:bCs/>
        </w:rPr>
        <w:t>§ 2.</w:t>
      </w:r>
      <w:r>
        <w:rPr>
          <w:rFonts w:cs="Times New Roman"/>
          <w:bCs/>
        </w:rPr>
        <w:br/>
      </w:r>
    </w:p>
    <w:p w:rsidR="003D61FA" w:rsidRDefault="003D61FA" w:rsidP="003D61FA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>
        <w:rPr>
          <w:rFonts w:cs="Times New Roman"/>
        </w:rPr>
        <w:t xml:space="preserve">Traci moc dotychczasowy statut Miejskiego Przedszkola nr 2 w Oławie nadany uchwałą </w:t>
      </w:r>
      <w:r>
        <w:rPr>
          <w:rFonts w:cs="Times New Roman"/>
        </w:rPr>
        <w:br/>
        <w:t xml:space="preserve">nr XLVIII/344/10 Rady Miejskiej w Oławie z dnia 26 sierpnia 2010 r. </w:t>
      </w:r>
    </w:p>
    <w:p w:rsidR="003D61FA" w:rsidRDefault="003D61FA" w:rsidP="003D61FA">
      <w:pPr>
        <w:jc w:val="center"/>
      </w:pPr>
      <w:r>
        <w:br/>
        <w:t>§ 3.</w:t>
      </w:r>
    </w:p>
    <w:p w:rsidR="003D61FA" w:rsidRDefault="003D61FA" w:rsidP="003D61FA">
      <w:pPr>
        <w:jc w:val="both"/>
      </w:pPr>
      <w:r>
        <w:t xml:space="preserve"> Wykonanie uchwały powierza się dyrektorowi przedszkola.</w:t>
      </w:r>
    </w:p>
    <w:p w:rsidR="003D61FA" w:rsidRDefault="003D61FA" w:rsidP="003D61FA">
      <w:pPr>
        <w:jc w:val="center"/>
      </w:pPr>
      <w:r>
        <w:t>§ 4.</w:t>
      </w:r>
    </w:p>
    <w:p w:rsidR="003D61FA" w:rsidRDefault="003D61FA" w:rsidP="003D61FA">
      <w:pPr>
        <w:jc w:val="both"/>
      </w:pPr>
      <w:r>
        <w:t xml:space="preserve"> Uchwała wchodzi w życie z dniem uchwalenia.</w:t>
      </w:r>
    </w:p>
    <w:p w:rsidR="003D61FA" w:rsidRDefault="003D61FA" w:rsidP="003D61FA">
      <w:pPr>
        <w:jc w:val="both"/>
      </w:pPr>
    </w:p>
    <w:p w:rsidR="003D61FA" w:rsidRDefault="003D61FA" w:rsidP="003D61FA">
      <w:pPr>
        <w:jc w:val="both"/>
      </w:pPr>
    </w:p>
    <w:p w:rsidR="003D61FA" w:rsidRDefault="003D61FA" w:rsidP="003D61FA"/>
    <w:p w:rsidR="003D61FA" w:rsidRDefault="003D61FA" w:rsidP="003D61FA">
      <w:pPr>
        <w:jc w:val="center"/>
      </w:pPr>
      <w:r>
        <w:t xml:space="preserve">                                                                                                                     Przewodniczący Rady Pedagogicznej</w:t>
      </w:r>
      <w:r>
        <w:br/>
      </w:r>
      <w:r>
        <w:br/>
        <w:t xml:space="preserve">                                                                                                                       Lucyna Urbańska </w:t>
      </w:r>
    </w:p>
    <w:p w:rsidR="003D61FA" w:rsidRDefault="003D61FA" w:rsidP="003D61FA">
      <w:pPr>
        <w:jc w:val="center"/>
      </w:pPr>
    </w:p>
    <w:p w:rsidR="003D61FA" w:rsidRDefault="003D61FA" w:rsidP="003D61FA">
      <w:pPr>
        <w:jc w:val="center"/>
      </w:pPr>
    </w:p>
    <w:p w:rsidR="003D61FA" w:rsidRDefault="003D61FA" w:rsidP="003D61FA">
      <w:pPr>
        <w:jc w:val="center"/>
      </w:pPr>
    </w:p>
    <w:p w:rsidR="003D61FA" w:rsidRDefault="003D61FA" w:rsidP="003D61FA">
      <w:pPr>
        <w:jc w:val="center"/>
      </w:pPr>
    </w:p>
    <w:p w:rsidR="00837E36" w:rsidRDefault="00837E36">
      <w:bookmarkStart w:id="0" w:name="_GoBack"/>
      <w:bookmarkEnd w:id="0"/>
    </w:p>
    <w:sectPr w:rsidR="00837E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1FA"/>
    <w:rsid w:val="003D61FA"/>
    <w:rsid w:val="00837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78A4FD-C555-453C-8546-6AA0FB1E5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D61F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39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2018-01-26T05:34:00Z</dcterms:created>
  <dcterms:modified xsi:type="dcterms:W3CDTF">2018-01-26T05:34:00Z</dcterms:modified>
</cp:coreProperties>
</file>