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D2F6A" w:rsidRPr="00EE194E" w:rsidRDefault="008D2F6A" w:rsidP="008D2F6A">
      <w:pPr>
        <w:jc w:val="center"/>
      </w:pPr>
      <w:r w:rsidRPr="00CB0744">
        <w:rPr>
          <w:rFonts w:ascii="Times New Roman" w:hAnsi="Times New Roman" w:cs="Times New Roman"/>
          <w:b/>
        </w:rPr>
        <w:t>ZARZĄDZENI</w:t>
      </w:r>
      <w:r>
        <w:rPr>
          <w:rFonts w:ascii="Times New Roman" w:hAnsi="Times New Roman"/>
          <w:b/>
        </w:rPr>
        <w:t>E NR 6</w:t>
      </w:r>
      <w:r>
        <w:rPr>
          <w:rFonts w:ascii="Times New Roman" w:hAnsi="Times New Roman" w:cs="Times New Roman"/>
          <w:b/>
        </w:rPr>
        <w:t>/2013</w:t>
      </w:r>
      <w:r w:rsidRPr="00CB0744">
        <w:rPr>
          <w:rFonts w:ascii="Times New Roman" w:hAnsi="Times New Roman" w:cs="Times New Roman"/>
          <w:b/>
        </w:rPr>
        <w:t>/201</w:t>
      </w:r>
      <w:r>
        <w:rPr>
          <w:rFonts w:ascii="Times New Roman" w:hAnsi="Times New Roman" w:cs="Times New Roman"/>
          <w:b/>
        </w:rPr>
        <w:t>4</w:t>
      </w:r>
      <w:r>
        <w:rPr>
          <w:rFonts w:ascii="Times New Roman" w:hAnsi="Times New Roman"/>
          <w:b/>
        </w:rPr>
        <w:br/>
      </w:r>
      <w:r w:rsidRPr="00542B31">
        <w:rPr>
          <w:rFonts w:ascii="Times New Roman" w:hAnsi="Times New Roman"/>
          <w:b/>
        </w:rPr>
        <w:t xml:space="preserve">Dyrektora </w:t>
      </w:r>
      <w:r>
        <w:rPr>
          <w:rFonts w:ascii="Times New Roman" w:hAnsi="Times New Roman"/>
          <w:b/>
        </w:rPr>
        <w:t xml:space="preserve">Miejskiego </w:t>
      </w:r>
      <w:r w:rsidRPr="00542B31">
        <w:rPr>
          <w:rFonts w:ascii="Times New Roman" w:hAnsi="Times New Roman"/>
          <w:b/>
        </w:rPr>
        <w:t xml:space="preserve">Przedszkola </w:t>
      </w:r>
      <w:r>
        <w:rPr>
          <w:rFonts w:ascii="Times New Roman" w:hAnsi="Times New Roman"/>
          <w:b/>
        </w:rPr>
        <w:t>Nr 2  w Oławie</w:t>
      </w:r>
      <w:r>
        <w:rPr>
          <w:rFonts w:ascii="Times New Roman" w:hAnsi="Times New Roman"/>
          <w:b/>
        </w:rPr>
        <w:br/>
      </w:r>
      <w:r>
        <w:rPr>
          <w:rFonts w:ascii="Times New Roman" w:hAnsi="Times New Roman" w:cs="Times New Roman"/>
          <w:b/>
        </w:rPr>
        <w:t>z dnia</w:t>
      </w:r>
      <w:r>
        <w:rPr>
          <w:b/>
        </w:rPr>
        <w:t>24.02</w:t>
      </w:r>
      <w:r w:rsidRPr="008D41D0">
        <w:rPr>
          <w:b/>
        </w:rPr>
        <w:t>.201</w:t>
      </w:r>
      <w:r>
        <w:rPr>
          <w:b/>
        </w:rPr>
        <w:t>4</w:t>
      </w:r>
      <w:r w:rsidRPr="008D41D0">
        <w:rPr>
          <w:b/>
        </w:rPr>
        <w:t xml:space="preserve"> r.</w:t>
      </w:r>
      <w:r>
        <w:rPr>
          <w:rFonts w:ascii="Times New Roman" w:hAnsi="Times New Roman"/>
          <w:b/>
        </w:rPr>
        <w:t xml:space="preserve"> </w:t>
      </w:r>
      <w:r>
        <w:br/>
      </w:r>
      <w:r w:rsidRPr="00314EB1">
        <w:rPr>
          <w:b/>
        </w:rPr>
        <w:t xml:space="preserve">w sprawie określenia kryteriów </w:t>
      </w:r>
      <w:r>
        <w:rPr>
          <w:b/>
        </w:rPr>
        <w:t xml:space="preserve">lokalnych </w:t>
      </w:r>
      <w:r w:rsidRPr="00314EB1">
        <w:rPr>
          <w:b/>
        </w:rPr>
        <w:t>przyjęcia dzieci</w:t>
      </w:r>
      <w:r>
        <w:rPr>
          <w:b/>
        </w:rPr>
        <w:t xml:space="preserve"> do przedszkola i </w:t>
      </w:r>
      <w:r w:rsidRPr="00314EB1">
        <w:rPr>
          <w:b/>
        </w:rPr>
        <w:t xml:space="preserve">wartości punktowej poszczególnych kryteriów. </w:t>
      </w:r>
    </w:p>
    <w:p w:rsidR="008D2F6A" w:rsidRDefault="008D2F6A" w:rsidP="008D2F6A">
      <w:pPr>
        <w:ind w:firstLine="708"/>
        <w:jc w:val="both"/>
      </w:pPr>
      <w:r w:rsidRPr="00314EB1">
        <w:t xml:space="preserve">Na podstawie art. 6 ust. 1 ustawy z dnia 6 grudnia 2013 r. o zmianie ustawy o systemie oświaty oraz niektórych innych ustaw (Dz. U. z 2014 r. Poz.7), </w:t>
      </w:r>
      <w:r w:rsidRPr="00314EB1">
        <w:rPr>
          <w:b/>
        </w:rPr>
        <w:t>zarządza się, co następuje</w:t>
      </w:r>
      <w:r>
        <w:rPr>
          <w:b/>
        </w:rPr>
        <w:t>:</w:t>
      </w:r>
    </w:p>
    <w:p w:rsidR="008D2F6A" w:rsidRDefault="008D2F6A" w:rsidP="008D2F6A">
      <w:pPr>
        <w:jc w:val="center"/>
      </w:pPr>
      <w:r>
        <w:rPr>
          <w:b/>
        </w:rPr>
        <w:t>§ 1</w:t>
      </w:r>
      <w:r>
        <w:rPr>
          <w:b/>
        </w:rPr>
        <w:br/>
      </w:r>
      <w:r w:rsidRPr="00314EB1">
        <w:rPr>
          <w:b/>
        </w:rPr>
        <w:t xml:space="preserve"> </w:t>
      </w:r>
      <w:r w:rsidRPr="00314EB1">
        <w:t>Ustala się kryteria przyjmowania dziec</w:t>
      </w:r>
      <w:r>
        <w:t>i do Miejskiego Przedszkola Nr 2</w:t>
      </w:r>
      <w:r w:rsidRPr="00314EB1">
        <w:t xml:space="preserve"> w Oławie oraz wartość punktową poszczególnych kryteriów na rok szkolny 2014/2015;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28"/>
        <w:gridCol w:w="6469"/>
        <w:gridCol w:w="1857"/>
      </w:tblGrid>
      <w:tr w:rsidR="008D2F6A" w:rsidRPr="0044478A" w:rsidTr="0017643B">
        <w:tc>
          <w:tcPr>
            <w:tcW w:w="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D2F6A" w:rsidRPr="0044478A" w:rsidRDefault="008D2F6A" w:rsidP="0017643B">
            <w:pPr>
              <w:jc w:val="both"/>
              <w:rPr>
                <w:b/>
                <w:sz w:val="20"/>
                <w:szCs w:val="20"/>
              </w:rPr>
            </w:pPr>
            <w:r w:rsidRPr="0044478A">
              <w:rPr>
                <w:b/>
                <w:sz w:val="20"/>
                <w:szCs w:val="20"/>
              </w:rPr>
              <w:t>L.p.</w:t>
            </w:r>
          </w:p>
        </w:tc>
        <w:tc>
          <w:tcPr>
            <w:tcW w:w="65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D2F6A" w:rsidRPr="005009DC" w:rsidRDefault="008D2F6A" w:rsidP="0017643B">
            <w:pPr>
              <w:jc w:val="center"/>
              <w:rPr>
                <w:b/>
              </w:rPr>
            </w:pPr>
            <w:r>
              <w:rPr>
                <w:b/>
              </w:rPr>
              <w:t>Kryteria lokalne, określone przez dyrektora placówki w porozumieniu z Organem prowadzącym</w:t>
            </w:r>
          </w:p>
        </w:tc>
        <w:tc>
          <w:tcPr>
            <w:tcW w:w="1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D2F6A" w:rsidRPr="005009DC" w:rsidRDefault="008D2F6A" w:rsidP="0017643B">
            <w:pPr>
              <w:jc w:val="center"/>
              <w:rPr>
                <w:b/>
              </w:rPr>
            </w:pPr>
            <w:r>
              <w:rPr>
                <w:b/>
              </w:rPr>
              <w:t xml:space="preserve">Wartość kryterium </w:t>
            </w:r>
            <w:r>
              <w:rPr>
                <w:b/>
              </w:rPr>
              <w:br/>
            </w:r>
            <w:r w:rsidRPr="005009DC">
              <w:rPr>
                <w:b/>
              </w:rPr>
              <w:t>w punktach</w:t>
            </w:r>
          </w:p>
        </w:tc>
      </w:tr>
      <w:tr w:rsidR="008D2F6A" w:rsidRPr="0044478A" w:rsidTr="0017643B">
        <w:trPr>
          <w:trHeight w:val="950"/>
        </w:trPr>
        <w:tc>
          <w:tcPr>
            <w:tcW w:w="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D2F6A" w:rsidRPr="00F66259" w:rsidRDefault="008D2F6A" w:rsidP="0017643B">
            <w:pPr>
              <w:jc w:val="both"/>
              <w:rPr>
                <w:sz w:val="20"/>
                <w:szCs w:val="20"/>
              </w:rPr>
            </w:pPr>
            <w:r w:rsidRPr="00F66259">
              <w:rPr>
                <w:sz w:val="20"/>
                <w:szCs w:val="20"/>
              </w:rPr>
              <w:t>1.</w:t>
            </w:r>
          </w:p>
        </w:tc>
        <w:tc>
          <w:tcPr>
            <w:tcW w:w="65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D2F6A" w:rsidRPr="0034163C" w:rsidRDefault="008D2F6A" w:rsidP="0017643B">
            <w:r>
              <w:t>Dzienny pobyt</w:t>
            </w:r>
            <w:r w:rsidRPr="00F66259">
              <w:t xml:space="preserve"> dziecka w przedszkolu </w:t>
            </w:r>
            <w:r>
              <w:t xml:space="preserve">dłuższy niż realizacja podstawy programowej </w:t>
            </w:r>
            <w:r w:rsidRPr="00302FE7">
              <w:t>( podstawa realizowana jest w godz. 8-13)</w:t>
            </w:r>
          </w:p>
        </w:tc>
        <w:tc>
          <w:tcPr>
            <w:tcW w:w="1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D2F6A" w:rsidRPr="00DF23CE" w:rsidRDefault="008D2F6A" w:rsidP="0017643B">
            <w:r>
              <w:t xml:space="preserve">  max 6 pkt  </w:t>
            </w:r>
          </w:p>
        </w:tc>
      </w:tr>
      <w:tr w:rsidR="008D2F6A" w:rsidRPr="0044478A" w:rsidTr="0017643B">
        <w:trPr>
          <w:trHeight w:val="546"/>
        </w:trPr>
        <w:tc>
          <w:tcPr>
            <w:tcW w:w="63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8D2F6A" w:rsidRPr="0044478A" w:rsidRDefault="008D2F6A" w:rsidP="0017643B">
            <w:pPr>
              <w:jc w:val="both"/>
              <w:rPr>
                <w:sz w:val="20"/>
                <w:szCs w:val="20"/>
              </w:rPr>
            </w:pPr>
            <w:r w:rsidRPr="0044478A">
              <w:rPr>
                <w:sz w:val="20"/>
                <w:szCs w:val="20"/>
              </w:rPr>
              <w:t>2.</w:t>
            </w:r>
          </w:p>
        </w:tc>
        <w:tc>
          <w:tcPr>
            <w:tcW w:w="65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8D2F6A" w:rsidRPr="007A4F47" w:rsidRDefault="008D2F6A" w:rsidP="0017643B">
            <w:pPr>
              <w:jc w:val="both"/>
            </w:pPr>
            <w:r>
              <w:t>Rodzice dziecka  zatrudnieni są w pełnym wymiarze czasu pracy lub rodzic samotnie wychowujący pracuje w pełnym wymiarze czasu pracy.</w:t>
            </w:r>
          </w:p>
        </w:tc>
        <w:tc>
          <w:tcPr>
            <w:tcW w:w="187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8D2F6A" w:rsidRPr="007A4F47" w:rsidRDefault="008D2F6A" w:rsidP="0017643B">
            <w:pPr>
              <w:jc w:val="center"/>
            </w:pPr>
            <w:r>
              <w:t>2</w:t>
            </w:r>
            <w:r w:rsidRPr="007A4F47">
              <w:t xml:space="preserve"> pkt</w:t>
            </w:r>
          </w:p>
        </w:tc>
      </w:tr>
      <w:tr w:rsidR="008D2F6A" w:rsidRPr="0044478A" w:rsidTr="0017643B">
        <w:trPr>
          <w:trHeight w:val="369"/>
        </w:trPr>
        <w:tc>
          <w:tcPr>
            <w:tcW w:w="630" w:type="dxa"/>
            <w:tcBorders>
              <w:left w:val="single" w:sz="4" w:space="0" w:color="auto"/>
              <w:right w:val="single" w:sz="4" w:space="0" w:color="auto"/>
            </w:tcBorders>
          </w:tcPr>
          <w:p w:rsidR="008D2F6A" w:rsidRPr="0044478A" w:rsidRDefault="008D2F6A" w:rsidP="0017643B">
            <w:pPr>
              <w:jc w:val="both"/>
              <w:rPr>
                <w:sz w:val="20"/>
                <w:szCs w:val="20"/>
              </w:rPr>
            </w:pPr>
            <w:r w:rsidRPr="0044478A">
              <w:rPr>
                <w:sz w:val="20"/>
                <w:szCs w:val="20"/>
              </w:rPr>
              <w:t>3.</w:t>
            </w:r>
          </w:p>
        </w:tc>
        <w:tc>
          <w:tcPr>
            <w:tcW w:w="6570" w:type="dxa"/>
            <w:tcBorders>
              <w:left w:val="single" w:sz="4" w:space="0" w:color="auto"/>
              <w:right w:val="single" w:sz="4" w:space="0" w:color="auto"/>
            </w:tcBorders>
          </w:tcPr>
          <w:p w:rsidR="008D2F6A" w:rsidRPr="007A4F47" w:rsidRDefault="008D2F6A" w:rsidP="0017643B">
            <w:pPr>
              <w:jc w:val="both"/>
            </w:pPr>
            <w:r>
              <w:t>Dziecko posiada rodzeństwo w tutejszym przedszkolu</w:t>
            </w:r>
          </w:p>
        </w:tc>
        <w:tc>
          <w:tcPr>
            <w:tcW w:w="187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8D2F6A" w:rsidRPr="007A4F47" w:rsidRDefault="008D2F6A" w:rsidP="0017643B">
            <w:pPr>
              <w:jc w:val="center"/>
            </w:pPr>
            <w:r>
              <w:t>2</w:t>
            </w:r>
            <w:r w:rsidRPr="007A4F47">
              <w:t xml:space="preserve"> pkt</w:t>
            </w:r>
          </w:p>
        </w:tc>
      </w:tr>
      <w:tr w:rsidR="008D2F6A" w:rsidRPr="0044478A" w:rsidTr="0017643B">
        <w:trPr>
          <w:trHeight w:val="473"/>
        </w:trPr>
        <w:tc>
          <w:tcPr>
            <w:tcW w:w="63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8D2F6A" w:rsidRPr="0044478A" w:rsidRDefault="008D2F6A" w:rsidP="0017643B">
            <w:pPr>
              <w:jc w:val="both"/>
              <w:rPr>
                <w:sz w:val="20"/>
                <w:szCs w:val="20"/>
              </w:rPr>
            </w:pPr>
            <w:r w:rsidRPr="0044478A">
              <w:rPr>
                <w:sz w:val="20"/>
                <w:szCs w:val="20"/>
              </w:rPr>
              <w:t>4.</w:t>
            </w:r>
          </w:p>
        </w:tc>
        <w:tc>
          <w:tcPr>
            <w:tcW w:w="65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D2F6A" w:rsidRPr="00DF23CE" w:rsidRDefault="008D2F6A" w:rsidP="0017643B">
            <w:r w:rsidRPr="00DF23CE">
              <w:t>Rodzice kandydata odprowadzają podatek dochodowy na rzecz Gminy Miejskiej Oława.</w:t>
            </w:r>
          </w:p>
        </w:tc>
        <w:tc>
          <w:tcPr>
            <w:tcW w:w="187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8D2F6A" w:rsidRPr="00DF23CE" w:rsidRDefault="008D2F6A" w:rsidP="0017643B">
            <w:pPr>
              <w:jc w:val="center"/>
            </w:pPr>
            <w:r>
              <w:t>2</w:t>
            </w:r>
            <w:r w:rsidRPr="00DF23CE">
              <w:t xml:space="preserve"> pkt</w:t>
            </w:r>
          </w:p>
        </w:tc>
      </w:tr>
      <w:tr w:rsidR="008D2F6A" w:rsidRPr="0044478A" w:rsidTr="0017643B">
        <w:tc>
          <w:tcPr>
            <w:tcW w:w="72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D2F6A" w:rsidRPr="0034163C" w:rsidRDefault="008D2F6A" w:rsidP="0017643B">
            <w:pPr>
              <w:jc w:val="right"/>
              <w:rPr>
                <w:b/>
              </w:rPr>
            </w:pPr>
            <w:r w:rsidRPr="00314EB1">
              <w:rPr>
                <w:b/>
              </w:rPr>
              <w:t>Maksymalna liczba punktów możliwa do uzyskania</w:t>
            </w:r>
          </w:p>
        </w:tc>
        <w:tc>
          <w:tcPr>
            <w:tcW w:w="1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D2F6A" w:rsidRPr="00DF23CE" w:rsidRDefault="008D2F6A" w:rsidP="0017643B">
            <w:pPr>
              <w:jc w:val="center"/>
              <w:rPr>
                <w:b/>
              </w:rPr>
            </w:pPr>
            <w:r>
              <w:rPr>
                <w:b/>
              </w:rPr>
              <w:t>12</w:t>
            </w:r>
            <w:r w:rsidRPr="00DF23CE">
              <w:rPr>
                <w:b/>
              </w:rPr>
              <w:t xml:space="preserve"> pkt</w:t>
            </w:r>
          </w:p>
        </w:tc>
      </w:tr>
    </w:tbl>
    <w:p w:rsidR="008D2F6A" w:rsidRDefault="008D2F6A" w:rsidP="008D2F6A"/>
    <w:p w:rsidR="008D2F6A" w:rsidRPr="00314EB1" w:rsidRDefault="008D2F6A" w:rsidP="008D2F6A">
      <w:pPr>
        <w:jc w:val="center"/>
        <w:rPr>
          <w:b/>
        </w:rPr>
      </w:pPr>
      <w:r w:rsidRPr="00314EB1">
        <w:rPr>
          <w:b/>
        </w:rPr>
        <w:t>§ 2</w:t>
      </w:r>
      <w:r>
        <w:rPr>
          <w:b/>
        </w:rPr>
        <w:br/>
      </w:r>
      <w:r w:rsidRPr="00314EB1">
        <w:t>Wykonanie zarządzenia powierza się Przewodniczącemu Komisji Rekrutacyjnej.</w:t>
      </w:r>
    </w:p>
    <w:p w:rsidR="008D2F6A" w:rsidRPr="00314EB1" w:rsidRDefault="008D2F6A" w:rsidP="008D2F6A">
      <w:pPr>
        <w:jc w:val="center"/>
        <w:rPr>
          <w:b/>
        </w:rPr>
      </w:pPr>
      <w:r w:rsidRPr="00314EB1">
        <w:rPr>
          <w:b/>
        </w:rPr>
        <w:t>§ 3</w:t>
      </w:r>
      <w:r>
        <w:rPr>
          <w:b/>
        </w:rPr>
        <w:br/>
      </w:r>
      <w:r w:rsidRPr="00314EB1">
        <w:t>Zarządzenie wchodzi w życie z dniem podpisania i obowiązuje do czasu zakończenia postępowania rekrutacyjnego  na rok szkolny 2014/2015.</w:t>
      </w:r>
    </w:p>
    <w:p w:rsidR="00837FA9" w:rsidRDefault="00837FA9">
      <w:bookmarkStart w:id="0" w:name="_GoBack"/>
      <w:bookmarkEnd w:id="0"/>
    </w:p>
    <w:sectPr w:rsidR="00837FA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D2F6A"/>
    <w:rsid w:val="00837FA9"/>
    <w:rsid w:val="008D2F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FDF9B904-EE10-4709-8994-D436BFAB8D9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8D2F6A"/>
    <w:pPr>
      <w:spacing w:after="200" w:line="276" w:lineRule="auto"/>
    </w:p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198</Words>
  <Characters>1192</Characters>
  <Application>Microsoft Office Word</Application>
  <DocSecurity>0</DocSecurity>
  <Lines>9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1388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Dorota Kołodziej</dc:creator>
  <cp:keywords/>
  <dc:description/>
  <cp:lastModifiedBy>Dorota Kołodziej</cp:lastModifiedBy>
  <cp:revision>1</cp:revision>
  <dcterms:created xsi:type="dcterms:W3CDTF">2017-03-07T12:47:00Z</dcterms:created>
  <dcterms:modified xsi:type="dcterms:W3CDTF">2017-03-07T12:47:00Z</dcterms:modified>
</cp:coreProperties>
</file>